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288BA" w14:textId="77777777" w:rsidR="007A6827" w:rsidRPr="003E4F6A" w:rsidRDefault="003E4F6A" w:rsidP="003E4F6A">
      <w:pPr>
        <w:jc w:val="center"/>
        <w:rPr>
          <w:sz w:val="28"/>
          <w:szCs w:val="28"/>
        </w:rPr>
      </w:pPr>
      <w:r w:rsidRPr="003E4F6A">
        <w:rPr>
          <w:sz w:val="28"/>
          <w:szCs w:val="28"/>
        </w:rPr>
        <w:t>TPC-E Adjustment Calculation Examples</w:t>
      </w:r>
    </w:p>
    <w:p w14:paraId="19140DEE" w14:textId="77777777" w:rsidR="003E4F6A" w:rsidRDefault="003E4F6A">
      <w:r>
        <w:t xml:space="preserve">We have two </w:t>
      </w:r>
      <w:hyperlink r:id="rId4" w:history="1">
        <w:r w:rsidRPr="003E4F6A">
          <w:rPr>
            <w:rStyle w:val="Hyperlink"/>
          </w:rPr>
          <w:t>Intel Xeon E5-2699 v4</w:t>
        </w:r>
      </w:hyperlink>
      <w:r>
        <w:t xml:space="preserve"> processors in a two-socket server. An </w:t>
      </w:r>
      <w:hyperlink r:id="rId5" w:history="1">
        <w:r w:rsidRPr="003E4F6A">
          <w:rPr>
            <w:rStyle w:val="Hyperlink"/>
          </w:rPr>
          <w:t>actual TPC-E submission</w:t>
        </w:r>
      </w:hyperlink>
      <w:r>
        <w:t xml:space="preserve"> for a </w:t>
      </w:r>
      <w:r w:rsidRPr="003E4F6A">
        <w:t>Lenovo System x3650 M5</w:t>
      </w:r>
      <w:r>
        <w:t xml:space="preserve"> system has a score </w:t>
      </w:r>
      <w:r w:rsidRPr="00AE43C1">
        <w:rPr>
          <w:highlight w:val="yellow"/>
        </w:rPr>
        <w:t>of 4,938.14.</w:t>
      </w:r>
    </w:p>
    <w:p w14:paraId="31672C71" w14:textId="77777777" w:rsidR="003E4F6A" w:rsidRDefault="003E4F6A">
      <w:r>
        <w:t xml:space="preserve">What would the estimated TPC-E score </w:t>
      </w:r>
      <w:r w:rsidR="00477F55">
        <w:t xml:space="preserve">be </w:t>
      </w:r>
      <w:r>
        <w:t>for a two-socket server that has two Intel Xeon E5-2667 v4 processors?</w:t>
      </w:r>
    </w:p>
    <w:p w14:paraId="5E20C1BE" w14:textId="77777777" w:rsidR="003E4F6A" w:rsidRDefault="00125AA2">
      <w:r>
        <w:t>One method we can use (for processors in the same generation) is to adjust the actual TPC-E score by calculating the difference in the number of physical cores and the difference in the base clock speed between the two processors to come up with an estimated TPC-E score for a system with a particular processor.</w:t>
      </w:r>
    </w:p>
    <w:p w14:paraId="29B575EF" w14:textId="77777777" w:rsidR="003E4F6A" w:rsidRDefault="007472B1">
      <w:r>
        <w:t>In this example, t</w:t>
      </w:r>
      <w:r w:rsidR="003E4F6A">
        <w:t>he Intel Xeon E5-2699 v4 has 22 physical cores and a base clock speed of 2.2GHz</w:t>
      </w:r>
      <w:r>
        <w:t>, and t</w:t>
      </w:r>
      <w:r w:rsidR="003E4F6A">
        <w:t>he Intel Xeon E5-2667 v4 has 8 physical cores and a base clock speed of 3.2GHz</w:t>
      </w:r>
      <w:r w:rsidR="00125AA2">
        <w:t>.</w:t>
      </w:r>
    </w:p>
    <w:p w14:paraId="317A187C" w14:textId="77777777" w:rsidR="00125AA2" w:rsidRDefault="00125AA2">
      <w:r>
        <w:t>Core count adjustment: 8/22 = .363</w:t>
      </w:r>
    </w:p>
    <w:p w14:paraId="340A0B8A" w14:textId="77777777" w:rsidR="00125AA2" w:rsidRDefault="00125AA2">
      <w:r>
        <w:t>Base clock speed adjustment: 3.2/2.2 = 1.454</w:t>
      </w:r>
    </w:p>
    <w:p w14:paraId="00697358" w14:textId="77777777" w:rsidR="007472B1" w:rsidRDefault="007472B1"/>
    <w:p w14:paraId="687AB203" w14:textId="77777777" w:rsidR="00125AA2" w:rsidRDefault="007472B1">
      <w:r>
        <w:t>Calculation Example:</w:t>
      </w:r>
    </w:p>
    <w:p w14:paraId="460BFC07" w14:textId="035237DF" w:rsidR="007472B1" w:rsidRPr="007472B1" w:rsidRDefault="007472B1">
      <w:pPr>
        <w:rPr>
          <w:b/>
        </w:rPr>
      </w:pPr>
      <w:r w:rsidRPr="007472B1">
        <w:rPr>
          <w:b/>
        </w:rPr>
        <w:t>Actual Score</w:t>
      </w:r>
      <w:r w:rsidRPr="007472B1">
        <w:rPr>
          <w:b/>
        </w:rPr>
        <w:tab/>
      </w:r>
      <w:r w:rsidRPr="007472B1">
        <w:rPr>
          <w:b/>
        </w:rPr>
        <w:tab/>
        <w:t>Core Count Adjust</w:t>
      </w:r>
      <w:r w:rsidRPr="007472B1">
        <w:rPr>
          <w:b/>
        </w:rPr>
        <w:tab/>
      </w:r>
      <w:r w:rsidRPr="007472B1">
        <w:rPr>
          <w:b/>
        </w:rPr>
        <w:tab/>
        <w:t>Base Clock Adjust</w:t>
      </w:r>
      <w:r>
        <w:rPr>
          <w:b/>
        </w:rPr>
        <w:t xml:space="preserve">       </w:t>
      </w:r>
      <w:r>
        <w:rPr>
          <w:b/>
        </w:rPr>
        <w:tab/>
      </w:r>
      <w:r w:rsidRPr="007472B1">
        <w:rPr>
          <w:b/>
        </w:rPr>
        <w:t>Estimated score</w:t>
      </w:r>
    </w:p>
    <w:p w14:paraId="54D05FB9" w14:textId="77777777" w:rsidR="00125AA2" w:rsidRDefault="00125AA2">
      <w:r w:rsidRPr="003E4F6A">
        <w:t>4,938.14</w:t>
      </w:r>
      <w:r>
        <w:t xml:space="preserve"> </w:t>
      </w:r>
      <w:r w:rsidR="007472B1">
        <w:t xml:space="preserve">          times</w:t>
      </w:r>
      <w:r>
        <w:t xml:space="preserve"> </w:t>
      </w:r>
      <w:r w:rsidR="007472B1">
        <w:t xml:space="preserve">     </w:t>
      </w:r>
      <w:r w:rsidR="007472B1">
        <w:tab/>
      </w:r>
      <w:r>
        <w:t>.363</w:t>
      </w:r>
      <w:r w:rsidR="007472B1">
        <w:tab/>
      </w:r>
      <w:r w:rsidR="007472B1">
        <w:tab/>
      </w:r>
      <w:r w:rsidR="007472B1">
        <w:tab/>
        <w:t>times</w:t>
      </w:r>
      <w:r w:rsidR="007472B1">
        <w:tab/>
      </w:r>
      <w:r>
        <w:t xml:space="preserve">1.454 </w:t>
      </w:r>
      <w:r w:rsidR="007472B1">
        <w:tab/>
      </w:r>
      <w:r w:rsidR="007472B1">
        <w:tab/>
        <w:t xml:space="preserve">       </w:t>
      </w:r>
      <w:r>
        <w:t xml:space="preserve">= </w:t>
      </w:r>
      <w:r w:rsidR="007472B1">
        <w:tab/>
      </w:r>
      <w:r>
        <w:t>2</w:t>
      </w:r>
      <w:r w:rsidR="007472B1">
        <w:t>,</w:t>
      </w:r>
      <w:r>
        <w:t>606.36</w:t>
      </w:r>
    </w:p>
    <w:p w14:paraId="58F52B79" w14:textId="77777777" w:rsidR="007472B1" w:rsidRDefault="007472B1">
      <w:r>
        <w:t>The two-socket Intel Xeon E5-2699 v4 system has an actual TPC-E score of 4,938.14, while the two-socket Intel Xeon E5-2667 v4 system has an estimated TPC-E score of 2,606.36. These numbers are a good way of measuring the total CPU capacity of a system.</w:t>
      </w:r>
    </w:p>
    <w:p w14:paraId="5091B70B" w14:textId="77777777" w:rsidR="00477F55" w:rsidRDefault="007472B1">
      <w:r>
        <w:t xml:space="preserve">Another useful calculation is to divide the actual or estimated TPC-E score by the total number of physical cores in the system.  </w:t>
      </w:r>
    </w:p>
    <w:p w14:paraId="01280508" w14:textId="77777777" w:rsidR="00477F55" w:rsidRDefault="00477F55">
      <w:r>
        <w:t xml:space="preserve">The two-socket server with two Intel Xeon E5-2699 v4 processors has 44 total physical cores, while the two-socket server with two Intel Xeon E5-2667 v4 processors has 16 total physical cores. </w:t>
      </w:r>
    </w:p>
    <w:p w14:paraId="7755A3D3" w14:textId="77777777" w:rsidR="00477F55" w:rsidRDefault="00477F55"/>
    <w:p w14:paraId="2B7ABE08" w14:textId="77777777" w:rsidR="00477F55" w:rsidRDefault="00477F55">
      <w:pPr>
        <w:rPr>
          <w:b/>
        </w:rPr>
      </w:pPr>
      <w:r w:rsidRPr="00477F55">
        <w:rPr>
          <w:b/>
        </w:rPr>
        <w:t xml:space="preserve">Processor </w:t>
      </w:r>
      <w:r w:rsidRPr="00477F55">
        <w:rPr>
          <w:b/>
        </w:rPr>
        <w:tab/>
      </w:r>
      <w:r>
        <w:rPr>
          <w:b/>
        </w:rPr>
        <w:t xml:space="preserve">           Total</w:t>
      </w:r>
      <w:r w:rsidRPr="00477F55">
        <w:rPr>
          <w:b/>
        </w:rPr>
        <w:t xml:space="preserve"> Score</w:t>
      </w:r>
      <w:r w:rsidRPr="00477F55">
        <w:rPr>
          <w:b/>
        </w:rPr>
        <w:tab/>
      </w:r>
      <w:r>
        <w:rPr>
          <w:b/>
        </w:rPr>
        <w:t xml:space="preserve">     </w:t>
      </w:r>
      <w:r>
        <w:rPr>
          <w:b/>
        </w:rPr>
        <w:tab/>
      </w:r>
      <w:r w:rsidRPr="00477F55">
        <w:rPr>
          <w:b/>
        </w:rPr>
        <w:t>Total Physical Cores</w:t>
      </w:r>
      <w:r w:rsidRPr="00477F55">
        <w:rPr>
          <w:b/>
        </w:rPr>
        <w:tab/>
      </w:r>
      <w:r w:rsidRPr="00477F55">
        <w:rPr>
          <w:b/>
        </w:rPr>
        <w:tab/>
      </w:r>
      <w:r w:rsidRPr="00477F55">
        <w:rPr>
          <w:b/>
        </w:rPr>
        <w:tab/>
        <w:t>Score/Core</w:t>
      </w:r>
    </w:p>
    <w:p w14:paraId="1ED8F8F9" w14:textId="77777777" w:rsidR="00477F55" w:rsidRDefault="00477F55">
      <w:r>
        <w:t xml:space="preserve">Xeon E5-2699 v4           </w:t>
      </w:r>
      <w:bookmarkStart w:id="0" w:name="_GoBack"/>
      <w:r>
        <w:t>4,938.14</w:t>
      </w:r>
      <w:bookmarkEnd w:id="0"/>
      <w:r>
        <w:tab/>
      </w:r>
      <w:r>
        <w:tab/>
      </w:r>
      <w:r>
        <w:tab/>
        <w:t>44</w:t>
      </w:r>
      <w:r>
        <w:tab/>
      </w:r>
      <w:r>
        <w:tab/>
      </w:r>
      <w:r>
        <w:tab/>
      </w:r>
      <w:r>
        <w:tab/>
      </w:r>
      <w:r>
        <w:tab/>
      </w:r>
      <w:r w:rsidRPr="00F51D27">
        <w:rPr>
          <w:b/>
          <w:highlight w:val="yellow"/>
        </w:rPr>
        <w:t>112.23</w:t>
      </w:r>
    </w:p>
    <w:p w14:paraId="04D4278D" w14:textId="77777777" w:rsidR="00477F55" w:rsidRPr="00477F55" w:rsidRDefault="00477F55">
      <w:r>
        <w:t>Xeon E5-2667 v4           2,606.36                              16</w:t>
      </w:r>
      <w:r>
        <w:tab/>
      </w:r>
      <w:r>
        <w:tab/>
      </w:r>
      <w:r>
        <w:tab/>
      </w:r>
      <w:r>
        <w:tab/>
      </w:r>
      <w:r>
        <w:tab/>
      </w:r>
      <w:r w:rsidRPr="00F51D27">
        <w:rPr>
          <w:b/>
          <w:highlight w:val="yellow"/>
        </w:rPr>
        <w:t>162.89</w:t>
      </w:r>
    </w:p>
    <w:p w14:paraId="59FDFD73" w14:textId="77777777" w:rsidR="00477F55" w:rsidRDefault="00477F55"/>
    <w:p w14:paraId="7FF10B93" w14:textId="4E0BBF80" w:rsidR="00477F55" w:rsidRDefault="00477F55">
      <w:r>
        <w:t>The score/core is a good measurement of the single-threaded performance of that processor</w:t>
      </w:r>
      <w:r w:rsidR="00344CD1">
        <w:t>.</w:t>
      </w:r>
    </w:p>
    <w:sectPr w:rsidR="00477F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F6A"/>
    <w:rsid w:val="00125AA2"/>
    <w:rsid w:val="00344CD1"/>
    <w:rsid w:val="003E4F6A"/>
    <w:rsid w:val="00477F55"/>
    <w:rsid w:val="007472B1"/>
    <w:rsid w:val="007A6827"/>
    <w:rsid w:val="007C1DCF"/>
    <w:rsid w:val="009671C5"/>
    <w:rsid w:val="00A3638B"/>
    <w:rsid w:val="00AE43C1"/>
    <w:rsid w:val="00F5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7EAC17"/>
  <w15:chartTrackingRefBased/>
  <w15:docId w15:val="{56F194E8-5A2B-4290-B602-8277289C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4F6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4F6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pc.org/tpce/results/tpce_result_detail.asp?id=116032402" TargetMode="External"/><Relationship Id="rId4" Type="http://schemas.openxmlformats.org/officeDocument/2006/relationships/hyperlink" Target="https://ark.intel.com/products/91317/Intel-Xeon-Processor-E5-2699-v4-55M-Cache-2_20-GHz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Glenn Berry</dc:creator>
  <cp:keywords/>
  <dc:description/>
  <cp:lastModifiedBy>Glenn Berry</cp:lastModifiedBy>
  <cp:revision>5</cp:revision>
  <dcterms:created xsi:type="dcterms:W3CDTF">2017-10-08T20:16:00Z</dcterms:created>
  <dcterms:modified xsi:type="dcterms:W3CDTF">2019-03-26T22:15:00Z</dcterms:modified>
</cp:coreProperties>
</file>